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F25FFE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  <w:lang w:val="en-US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F25FFE">
        <w:rPr>
          <w:b/>
          <w:bCs/>
          <w:color w:val="000000"/>
          <w:sz w:val="28"/>
          <w:szCs w:val="28"/>
          <w:lang w:val="en-US"/>
        </w:rPr>
        <w:t>5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 </w:t>
      </w:r>
      <w:r w:rsidR="000C57C9">
        <w:rPr>
          <w:b/>
          <w:color w:val="000000"/>
        </w:rPr>
        <w:t>«</w:t>
      </w:r>
      <w:r w:rsidR="00F25FFE">
        <w:rPr>
          <w:b/>
          <w:color w:val="000000"/>
          <w:lang w:val="en-US"/>
        </w:rPr>
        <w:t>3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>августа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F25FFE">
        <w:rPr>
          <w:bCs/>
          <w:i/>
          <w:sz w:val="26"/>
          <w:szCs w:val="26"/>
        </w:rPr>
        <w:t>30 июл</w:t>
      </w:r>
      <w:r w:rsidR="00832B08" w:rsidRPr="00273339">
        <w:rPr>
          <w:bCs/>
          <w:i/>
          <w:sz w:val="26"/>
          <w:szCs w:val="26"/>
        </w:rPr>
        <w:t>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  <w:proofErr w:type="gramEnd"/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 xml:space="preserve">№ </w:t>
            </w:r>
            <w:proofErr w:type="gramStart"/>
            <w:r w:rsidRPr="00AF4DFD">
              <w:rPr>
                <w:b/>
                <w:bCs/>
              </w:rPr>
              <w:t>п</w:t>
            </w:r>
            <w:proofErr w:type="gramEnd"/>
            <w:r w:rsidRPr="00AF4DFD">
              <w:rPr>
                <w:b/>
                <w:bCs/>
              </w:rPr>
              <w:t>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 xml:space="preserve">Адрес </w:t>
            </w:r>
            <w:proofErr w:type="gramStart"/>
            <w:r w:rsidRPr="00AF4DFD">
              <w:rPr>
                <w:b/>
              </w:rPr>
              <w:t>потенциального</w:t>
            </w:r>
            <w:proofErr w:type="gramEnd"/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0150AD" w:rsidRPr="00AF4DFD" w:rsidTr="00AF4DFD"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1</w:t>
            </w:r>
          </w:p>
        </w:tc>
        <w:tc>
          <w:tcPr>
            <w:tcW w:w="2928" w:type="dxa"/>
          </w:tcPr>
          <w:p w:rsidR="000150AD" w:rsidRPr="00AF4DFD" w:rsidRDefault="000150AD" w:rsidP="005A05EE">
            <w:pPr>
              <w:jc w:val="both"/>
              <w:rPr>
                <w:bCs/>
              </w:rPr>
            </w:pPr>
            <w:r w:rsidRPr="00AF4DFD">
              <w:rPr>
                <w:bCs/>
                <w:lang w:val="kk-KZ"/>
              </w:rPr>
              <w:t>ТОО «</w:t>
            </w:r>
            <w:r w:rsidRPr="00AF4DFD">
              <w:rPr>
                <w:bCs/>
                <w:lang w:val="en-US"/>
              </w:rPr>
              <w:t>A.N.P.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5A05EE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19 А</w:t>
            </w:r>
          </w:p>
        </w:tc>
        <w:tc>
          <w:tcPr>
            <w:tcW w:w="3203" w:type="dxa"/>
          </w:tcPr>
          <w:p w:rsidR="000150AD" w:rsidRPr="00AF4DFD" w:rsidRDefault="000150AD" w:rsidP="005A05EE">
            <w:pPr>
              <w:jc w:val="center"/>
            </w:pPr>
            <w:r w:rsidRPr="00AF4DFD">
              <w:t>26.07.2018 г.</w:t>
            </w:r>
          </w:p>
          <w:p w:rsidR="000150AD" w:rsidRPr="00AF4DFD" w:rsidRDefault="000150AD" w:rsidP="000150AD">
            <w:pPr>
              <w:jc w:val="center"/>
            </w:pPr>
            <w:r w:rsidRPr="00AF4DFD">
              <w:t>14:30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2</w:t>
            </w:r>
          </w:p>
        </w:tc>
        <w:tc>
          <w:tcPr>
            <w:tcW w:w="2928" w:type="dxa"/>
          </w:tcPr>
          <w:p w:rsidR="000150AD" w:rsidRPr="00AF4DFD" w:rsidRDefault="000150AD" w:rsidP="000150AD">
            <w:pPr>
              <w:rPr>
                <w:bCs/>
              </w:rPr>
            </w:pPr>
            <w:r w:rsidRPr="00AF4DFD">
              <w:rPr>
                <w:bCs/>
              </w:rPr>
              <w:t xml:space="preserve">ТОО «ВАН-2005» </w:t>
            </w:r>
          </w:p>
        </w:tc>
        <w:tc>
          <w:tcPr>
            <w:tcW w:w="3543" w:type="dxa"/>
          </w:tcPr>
          <w:p w:rsidR="000150AD" w:rsidRPr="00AF4DFD" w:rsidRDefault="000150AD" w:rsidP="001A22D8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19 А</w:t>
            </w:r>
          </w:p>
        </w:tc>
        <w:tc>
          <w:tcPr>
            <w:tcW w:w="3203" w:type="dxa"/>
          </w:tcPr>
          <w:p w:rsidR="000150AD" w:rsidRPr="00AF4DFD" w:rsidRDefault="000150AD" w:rsidP="000150AD">
            <w:pPr>
              <w:jc w:val="center"/>
            </w:pPr>
            <w:r w:rsidRPr="00AF4DFD">
              <w:t>26.07.2018 г.</w:t>
            </w:r>
          </w:p>
          <w:p w:rsidR="000150AD" w:rsidRPr="00AF4DFD" w:rsidRDefault="000150AD" w:rsidP="000150AD">
            <w:pPr>
              <w:jc w:val="center"/>
            </w:pPr>
            <w:r w:rsidRPr="00AF4DFD">
              <w:t>1</w:t>
            </w:r>
            <w:r w:rsidRPr="00AF4DFD">
              <w:t>5</w:t>
            </w:r>
            <w:r w:rsidRPr="00AF4DFD">
              <w:t>:</w:t>
            </w:r>
            <w:r w:rsidRPr="00AF4DFD">
              <w:t>0</w:t>
            </w:r>
            <w:r w:rsidRPr="00AF4DFD">
              <w:t>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3</w:t>
            </w:r>
          </w:p>
        </w:tc>
        <w:tc>
          <w:tcPr>
            <w:tcW w:w="2928" w:type="dxa"/>
          </w:tcPr>
          <w:p w:rsidR="000150AD" w:rsidRPr="00AF4DFD" w:rsidRDefault="000150AD" w:rsidP="000150AD">
            <w:pPr>
              <w:rPr>
                <w:bCs/>
              </w:rPr>
            </w:pPr>
            <w:r w:rsidRPr="00AF4DFD">
              <w:rPr>
                <w:bCs/>
              </w:rPr>
              <w:t xml:space="preserve">ТОО «Медицина </w:t>
            </w:r>
            <w:r w:rsidRPr="00AF4DFD">
              <w:rPr>
                <w:bCs/>
                <w:lang w:val="kk-KZ"/>
              </w:rPr>
              <w:t>Әлемі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1A22D8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стана</w:t>
            </w:r>
            <w:proofErr w:type="spellEnd"/>
            <w:r w:rsidRPr="00AF4DFD">
              <w:rPr>
                <w:bCs/>
              </w:rPr>
              <w:t xml:space="preserve">, </w:t>
            </w:r>
            <w:proofErr w:type="spellStart"/>
            <w:r w:rsidRPr="00AF4DFD">
              <w:rPr>
                <w:bCs/>
              </w:rPr>
              <w:t>ул.С.Мендешова</w:t>
            </w:r>
            <w:proofErr w:type="spellEnd"/>
            <w:r w:rsidRPr="00AF4DFD">
              <w:rPr>
                <w:bCs/>
              </w:rPr>
              <w:t xml:space="preserve"> 19</w:t>
            </w:r>
          </w:p>
        </w:tc>
        <w:tc>
          <w:tcPr>
            <w:tcW w:w="3203" w:type="dxa"/>
          </w:tcPr>
          <w:p w:rsidR="000150AD" w:rsidRPr="00AF4DFD" w:rsidRDefault="000150AD" w:rsidP="000150AD">
            <w:pPr>
              <w:jc w:val="center"/>
            </w:pPr>
            <w:r w:rsidRPr="00AF4DFD">
              <w:t>27.07.2018г.</w:t>
            </w:r>
          </w:p>
          <w:p w:rsidR="000150AD" w:rsidRPr="00AF4DFD" w:rsidRDefault="000150AD" w:rsidP="000150AD">
            <w:pPr>
              <w:jc w:val="center"/>
            </w:pPr>
            <w:r w:rsidRPr="00AF4DFD">
              <w:t>16:00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4</w:t>
            </w:r>
          </w:p>
        </w:tc>
        <w:tc>
          <w:tcPr>
            <w:tcW w:w="2928" w:type="dxa"/>
          </w:tcPr>
          <w:p w:rsidR="000150AD" w:rsidRPr="00AF4DFD" w:rsidRDefault="000150AD" w:rsidP="00A97704">
            <w:pPr>
              <w:jc w:val="both"/>
              <w:rPr>
                <w:bCs/>
              </w:rPr>
            </w:pPr>
            <w:r w:rsidRPr="00AF4DFD">
              <w:rPr>
                <w:bCs/>
              </w:rPr>
              <w:t>ТОО «</w:t>
            </w:r>
            <w:proofErr w:type="spellStart"/>
            <w:r w:rsidRPr="00AF4DFD">
              <w:rPr>
                <w:bCs/>
              </w:rPr>
              <w:t>ДиАКит</w:t>
            </w:r>
            <w:proofErr w:type="spellEnd"/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A97704">
            <w:pPr>
              <w:ind w:right="-142"/>
              <w:jc w:val="center"/>
            </w:pPr>
            <w:proofErr w:type="spellStart"/>
            <w:r w:rsidRPr="00AF4DFD">
              <w:t>г</w:t>
            </w:r>
            <w:proofErr w:type="gramStart"/>
            <w:r w:rsidRPr="00AF4DFD">
              <w:t>.К</w:t>
            </w:r>
            <w:proofErr w:type="gramEnd"/>
            <w:r w:rsidRPr="00AF4DFD">
              <w:t>араганда</w:t>
            </w:r>
            <w:proofErr w:type="spellEnd"/>
            <w:r w:rsidRPr="00AF4DFD">
              <w:t>, мкр.19, строение 40А</w:t>
            </w:r>
          </w:p>
        </w:tc>
        <w:tc>
          <w:tcPr>
            <w:tcW w:w="3203" w:type="dxa"/>
          </w:tcPr>
          <w:p w:rsidR="000150AD" w:rsidRPr="00AF4DFD" w:rsidRDefault="000150AD" w:rsidP="00A97704">
            <w:pPr>
              <w:ind w:right="-142"/>
              <w:jc w:val="center"/>
            </w:pPr>
            <w:r w:rsidRPr="00AF4DFD">
              <w:t>30.07.2018 г.</w:t>
            </w:r>
          </w:p>
          <w:p w:rsidR="000150AD" w:rsidRPr="00AF4DFD" w:rsidRDefault="000150AD" w:rsidP="000150AD">
            <w:pPr>
              <w:ind w:right="-142"/>
              <w:jc w:val="center"/>
            </w:pPr>
            <w:r w:rsidRPr="00AF4DFD">
              <w:t>8:40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5</w:t>
            </w:r>
          </w:p>
        </w:tc>
        <w:tc>
          <w:tcPr>
            <w:tcW w:w="2928" w:type="dxa"/>
          </w:tcPr>
          <w:p w:rsidR="000150AD" w:rsidRPr="00AF4DFD" w:rsidRDefault="000150AD" w:rsidP="00101472">
            <w:pPr>
              <w:jc w:val="both"/>
              <w:rPr>
                <w:bCs/>
                <w:lang w:val="kk-KZ"/>
              </w:rPr>
            </w:pPr>
            <w:r w:rsidRPr="00AF4DFD">
              <w:rPr>
                <w:bCs/>
                <w:lang w:val="kk-KZ"/>
              </w:rPr>
              <w:t>ТОО «ШерКомСервис»</w:t>
            </w:r>
          </w:p>
        </w:tc>
        <w:tc>
          <w:tcPr>
            <w:tcW w:w="3543" w:type="dxa"/>
          </w:tcPr>
          <w:p w:rsidR="000150AD" w:rsidRPr="00AF4DFD" w:rsidRDefault="000150AD" w:rsidP="00101472">
            <w:pPr>
              <w:rPr>
                <w:bCs/>
              </w:rPr>
            </w:pPr>
            <w:r w:rsidRPr="00AF4DFD">
              <w:rPr>
                <w:bCs/>
                <w:lang w:val="kk-KZ"/>
              </w:rPr>
              <w:t>г.Алматы</w:t>
            </w:r>
            <w:r w:rsidRPr="00AF4DFD">
              <w:rPr>
                <w:bCs/>
              </w:rPr>
              <w:t xml:space="preserve">, </w:t>
            </w:r>
            <w:proofErr w:type="spellStart"/>
            <w:r w:rsidRPr="00AF4DFD">
              <w:rPr>
                <w:bCs/>
              </w:rPr>
              <w:t>ул.Ташкентской</w:t>
            </w:r>
            <w:proofErr w:type="spellEnd"/>
            <w:r w:rsidRPr="00AF4DFD">
              <w:rPr>
                <w:bCs/>
              </w:rPr>
              <w:t xml:space="preserve"> 348/4 оф.513</w:t>
            </w:r>
          </w:p>
        </w:tc>
        <w:tc>
          <w:tcPr>
            <w:tcW w:w="3203" w:type="dxa"/>
          </w:tcPr>
          <w:p w:rsidR="000150AD" w:rsidRPr="00AF4DFD" w:rsidRDefault="000150AD" w:rsidP="00101472">
            <w:pPr>
              <w:jc w:val="center"/>
            </w:pPr>
            <w:r w:rsidRPr="00AF4DFD">
              <w:t xml:space="preserve">30.07.2018 г. </w:t>
            </w:r>
          </w:p>
          <w:p w:rsidR="000150AD" w:rsidRPr="00AF4DFD" w:rsidRDefault="000150AD" w:rsidP="000150AD">
            <w:pPr>
              <w:jc w:val="center"/>
            </w:pPr>
            <w:r w:rsidRPr="00AF4DFD">
              <w:t>9:56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0150AD">
        <w:rPr>
          <w:sz w:val="26"/>
          <w:szCs w:val="26"/>
        </w:rPr>
        <w:t>присутствовал представитель ТОО «</w:t>
      </w:r>
      <w:proofErr w:type="spellStart"/>
      <w:r w:rsidR="000150AD">
        <w:rPr>
          <w:sz w:val="26"/>
          <w:szCs w:val="26"/>
        </w:rPr>
        <w:t>ШерКомСервис</w:t>
      </w:r>
      <w:proofErr w:type="spellEnd"/>
      <w:r w:rsidR="000150AD">
        <w:rPr>
          <w:sz w:val="26"/>
          <w:szCs w:val="26"/>
        </w:rPr>
        <w:t xml:space="preserve">» по доверенности от 24.07.2018 г. </w:t>
      </w:r>
      <w:proofErr w:type="spellStart"/>
      <w:r w:rsidR="000150AD">
        <w:rPr>
          <w:sz w:val="26"/>
          <w:szCs w:val="26"/>
        </w:rPr>
        <w:t>Токтарбек</w:t>
      </w:r>
      <w:proofErr w:type="spellEnd"/>
      <w:r w:rsidR="000150AD">
        <w:rPr>
          <w:sz w:val="26"/>
          <w:szCs w:val="26"/>
        </w:rPr>
        <w:t xml:space="preserve"> О.К. уд.№040933755 от 02.12.2016 г. выданным МВД РК - претензии к процедуре вскрытия не имеет согласно расписке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 xml:space="preserve">, диагностических) препаратов, изделий медицинского </w:t>
      </w:r>
      <w:r w:rsidR="002E7A7E" w:rsidRPr="00273339">
        <w:rPr>
          <w:b w:val="0"/>
          <w:sz w:val="26"/>
          <w:szCs w:val="26"/>
        </w:rPr>
        <w:lastRenderedPageBreak/>
        <w:t>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Pr="001F6691" w:rsidRDefault="001F0FAF" w:rsidP="001F0FA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лоту №3</w:t>
      </w:r>
      <w:r>
        <w:rPr>
          <w:color w:val="000000"/>
          <w:sz w:val="26"/>
          <w:szCs w:val="26"/>
        </w:rPr>
        <w:t xml:space="preserve"> 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0B38E3" w:rsidRPr="0001651F" w:rsidRDefault="000B38E3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  <w:lang w:val="kk-KZ"/>
        </w:rPr>
        <w:t>ТОО «ШерКомСервис»</w:t>
      </w:r>
      <w:r w:rsidRPr="0001651F">
        <w:rPr>
          <w:b/>
          <w:bCs/>
          <w:sz w:val="26"/>
          <w:szCs w:val="26"/>
        </w:rPr>
        <w:t>:</w:t>
      </w:r>
      <w:r w:rsidR="001F6691">
        <w:rPr>
          <w:b/>
          <w:bCs/>
          <w:sz w:val="26"/>
          <w:szCs w:val="26"/>
        </w:rPr>
        <w:t xml:space="preserve"> </w:t>
      </w:r>
    </w:p>
    <w:p w:rsidR="001F6691" w:rsidRDefault="000B38E3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0B38E3">
        <w:rPr>
          <w:bCs/>
          <w:sz w:val="26"/>
          <w:szCs w:val="26"/>
        </w:rPr>
        <w:t>есоответствие требованиям п.108 Главы 10 (Ценовое предложение не соответствует Форме (Прило</w:t>
      </w:r>
      <w:bookmarkStart w:id="0" w:name="_GoBack"/>
      <w:bookmarkEnd w:id="0"/>
      <w:r w:rsidRPr="000B38E3">
        <w:rPr>
          <w:bCs/>
          <w:sz w:val="26"/>
          <w:szCs w:val="26"/>
        </w:rPr>
        <w:t xml:space="preserve">жение 12) утвержденной уполномоченным органом в области здравоохранения.) </w:t>
      </w:r>
      <w:r w:rsidR="001F6691">
        <w:rPr>
          <w:bCs/>
          <w:sz w:val="26"/>
          <w:szCs w:val="26"/>
        </w:rPr>
        <w:t>по лотам №1,9;</w:t>
      </w:r>
      <w:r w:rsidRPr="000B38E3">
        <w:rPr>
          <w:bCs/>
          <w:sz w:val="26"/>
          <w:szCs w:val="26"/>
        </w:rPr>
        <w:t xml:space="preserve">   </w:t>
      </w:r>
    </w:p>
    <w:p w:rsidR="001F6691" w:rsidRDefault="001F6691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proofErr w:type="spellStart"/>
      <w:r w:rsidRPr="0001651F">
        <w:rPr>
          <w:b/>
          <w:bCs/>
          <w:sz w:val="26"/>
          <w:szCs w:val="26"/>
        </w:rPr>
        <w:t>ДиАКит</w:t>
      </w:r>
      <w:proofErr w:type="spellEnd"/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  <w:r w:rsidR="00E0432F">
        <w:rPr>
          <w:b/>
          <w:bCs/>
          <w:sz w:val="26"/>
          <w:szCs w:val="26"/>
        </w:rPr>
        <w:t xml:space="preserve"> </w:t>
      </w:r>
    </w:p>
    <w:p w:rsidR="000B38E3" w:rsidRPr="000B38E3" w:rsidRDefault="001F6691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п.112 </w:t>
      </w:r>
      <w:r>
        <w:rPr>
          <w:bCs/>
          <w:sz w:val="26"/>
          <w:szCs w:val="26"/>
        </w:rPr>
        <w:t>гл.10 Правил (предложено наименьшее ценовое предложение) по лот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</w:t>
      </w:r>
      <w:r w:rsidR="00400432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;</w:t>
      </w:r>
      <w:r w:rsidR="000B38E3" w:rsidRPr="000B38E3"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:rsidR="000150AD" w:rsidRDefault="000150AD" w:rsidP="001F0FAF">
      <w:pPr>
        <w:ind w:firstLine="567"/>
        <w:jc w:val="both"/>
        <w:rPr>
          <w:b/>
          <w:bCs/>
          <w:sz w:val="26"/>
          <w:szCs w:val="26"/>
          <w:lang w:val="kk-KZ"/>
        </w:rPr>
      </w:pPr>
      <w:r w:rsidRPr="0001651F">
        <w:rPr>
          <w:b/>
          <w:bCs/>
          <w:sz w:val="26"/>
          <w:szCs w:val="26"/>
          <w:lang w:val="kk-KZ"/>
        </w:rPr>
        <w:t>ТОО «</w:t>
      </w:r>
      <w:r w:rsidRPr="0001651F">
        <w:rPr>
          <w:b/>
          <w:bCs/>
          <w:sz w:val="26"/>
          <w:szCs w:val="26"/>
          <w:lang w:val="en-US"/>
        </w:rPr>
        <w:t>A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N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  <w:lang w:val="en-US"/>
        </w:rPr>
        <w:t>P</w:t>
      </w:r>
      <w:r w:rsidRPr="00EA5582">
        <w:rPr>
          <w:b/>
          <w:bCs/>
          <w:sz w:val="26"/>
          <w:szCs w:val="26"/>
        </w:rPr>
        <w:t>.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  <w:lang w:val="kk-KZ"/>
        </w:rPr>
        <w:t>:</w:t>
      </w:r>
    </w:p>
    <w:p w:rsidR="000150AD" w:rsidRDefault="000150AD" w:rsidP="001F0F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kk-KZ"/>
        </w:rPr>
        <w:tab/>
      </w:r>
      <w:r w:rsidR="001E348C">
        <w:rPr>
          <w:bCs/>
          <w:sz w:val="26"/>
          <w:szCs w:val="26"/>
        </w:rPr>
        <w:t xml:space="preserve">в соответствии с п.112  гл.10 Правил </w:t>
      </w:r>
      <w:r w:rsidR="001E348C">
        <w:rPr>
          <w:bCs/>
          <w:sz w:val="26"/>
          <w:szCs w:val="26"/>
        </w:rPr>
        <w:t>(предложено наименьшее ценовое предложение</w:t>
      </w:r>
      <w:r w:rsidR="00AF4DFD">
        <w:rPr>
          <w:bCs/>
          <w:sz w:val="26"/>
          <w:szCs w:val="26"/>
        </w:rPr>
        <w:t>, ценовое предложение соответствует п.113 гл.10 Правил</w:t>
      </w:r>
      <w:r w:rsidR="001E348C">
        <w:rPr>
          <w:bCs/>
          <w:sz w:val="26"/>
          <w:szCs w:val="26"/>
        </w:rPr>
        <w:t>)</w:t>
      </w:r>
      <w:r w:rsidR="00400432">
        <w:rPr>
          <w:bCs/>
          <w:sz w:val="26"/>
          <w:szCs w:val="26"/>
        </w:rPr>
        <w:t xml:space="preserve"> </w:t>
      </w:r>
      <w:r w:rsidR="001E348C">
        <w:rPr>
          <w:bCs/>
          <w:sz w:val="26"/>
          <w:szCs w:val="26"/>
        </w:rPr>
        <w:t>по лотам №6,8;</w:t>
      </w:r>
    </w:p>
    <w:p w:rsidR="001E348C" w:rsidRPr="001E348C" w:rsidRDefault="001E348C" w:rsidP="001F0FA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п.112 гл.10 Правил </w:t>
      </w:r>
      <w:r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представлено одно ценовое предложение</w:t>
      </w:r>
      <w:r w:rsidR="004F793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соответству</w:t>
      </w:r>
      <w:r w:rsidR="004F7930">
        <w:rPr>
          <w:bCs/>
          <w:sz w:val="26"/>
          <w:szCs w:val="26"/>
        </w:rPr>
        <w:t>ет</w:t>
      </w:r>
      <w:r>
        <w:rPr>
          <w:bCs/>
          <w:sz w:val="26"/>
          <w:szCs w:val="26"/>
        </w:rPr>
        <w:t xml:space="preserve"> требованиям </w:t>
      </w:r>
      <w:r>
        <w:rPr>
          <w:bCs/>
          <w:sz w:val="26"/>
          <w:szCs w:val="26"/>
        </w:rPr>
        <w:t>п.113</w:t>
      </w:r>
      <w:r w:rsidR="00AF4DFD">
        <w:rPr>
          <w:bCs/>
          <w:sz w:val="26"/>
          <w:szCs w:val="26"/>
        </w:rPr>
        <w:t xml:space="preserve"> гл.10 Правил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по лотам №2,4,5</w:t>
      </w:r>
      <w:r w:rsidR="008C0A7C">
        <w:rPr>
          <w:bCs/>
          <w:sz w:val="26"/>
          <w:szCs w:val="26"/>
        </w:rPr>
        <w:t>;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AF4DFD">
        <w:rPr>
          <w:bCs/>
          <w:sz w:val="26"/>
          <w:szCs w:val="26"/>
        </w:rPr>
        <w:t xml:space="preserve">предполагается заключение договора с  </w:t>
      </w:r>
      <w:r w:rsidR="00AF4DFD">
        <w:rPr>
          <w:bCs/>
          <w:sz w:val="26"/>
          <w:szCs w:val="26"/>
        </w:rPr>
        <w:t>ТОО «</w:t>
      </w:r>
      <w:proofErr w:type="spellStart"/>
      <w:r w:rsidR="00AF4DFD">
        <w:rPr>
          <w:bCs/>
          <w:sz w:val="26"/>
          <w:szCs w:val="26"/>
        </w:rPr>
        <w:t>ДиАКит</w:t>
      </w:r>
      <w:proofErr w:type="spellEnd"/>
      <w:r w:rsidR="00AF4DFD">
        <w:rPr>
          <w:bCs/>
          <w:sz w:val="26"/>
          <w:szCs w:val="26"/>
        </w:rPr>
        <w:t xml:space="preserve">» </w:t>
      </w:r>
      <w:r w:rsidR="00AF4DFD">
        <w:rPr>
          <w:bCs/>
          <w:sz w:val="26"/>
          <w:szCs w:val="26"/>
        </w:rPr>
        <w:t xml:space="preserve">по лоту №7 </w:t>
      </w:r>
      <w:r w:rsidR="00AF4DFD">
        <w:rPr>
          <w:bCs/>
          <w:sz w:val="26"/>
          <w:szCs w:val="26"/>
        </w:rPr>
        <w:t xml:space="preserve">на общую сумму 84 000,00 (Восемьдесят семь тысяч) тенге 00 </w:t>
      </w:r>
      <w:proofErr w:type="spellStart"/>
      <w:r w:rsidR="00AF4DFD">
        <w:rPr>
          <w:bCs/>
          <w:sz w:val="26"/>
          <w:szCs w:val="26"/>
        </w:rPr>
        <w:t>тиын</w:t>
      </w:r>
      <w:proofErr w:type="spellEnd"/>
      <w:r w:rsidR="00AF4DFD">
        <w:rPr>
          <w:bCs/>
          <w:sz w:val="26"/>
          <w:szCs w:val="26"/>
        </w:rPr>
        <w:t>, после предоставления документов согласно требованиям п.113 гл.10 Правил</w:t>
      </w:r>
      <w:r w:rsidRPr="00273339">
        <w:rPr>
          <w:bCs/>
          <w:sz w:val="26"/>
          <w:szCs w:val="26"/>
        </w:rPr>
        <w:t>;</w:t>
      </w:r>
    </w:p>
    <w:p w:rsidR="00400432" w:rsidRDefault="00400432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признать победителем и заключить договор по лотам №2,4,5,6,8 с ТОО «</w:t>
      </w:r>
      <w:r>
        <w:rPr>
          <w:bCs/>
          <w:sz w:val="26"/>
          <w:szCs w:val="26"/>
          <w:lang w:val="en-US"/>
        </w:rPr>
        <w:t>ANP</w:t>
      </w:r>
      <w:r>
        <w:rPr>
          <w:bCs/>
          <w:sz w:val="26"/>
          <w:szCs w:val="26"/>
        </w:rPr>
        <w:t xml:space="preserve">» на общую сумму 2 300 260,00 (Два миллиона триста тысяч двести шестьдесят)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;</w:t>
      </w:r>
    </w:p>
    <w:p w:rsidR="00400432" w:rsidRPr="00273339" w:rsidRDefault="00400432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признать закуп не состоявшимся по лотам №1,3,9; </w:t>
      </w:r>
    </w:p>
    <w:p w:rsidR="002528EE" w:rsidRPr="00273339" w:rsidRDefault="00400432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</w:t>
            </w:r>
            <w:proofErr w:type="gramStart"/>
            <w:r w:rsidRPr="00AF4DFD">
              <w:rPr>
                <w:color w:val="000000"/>
              </w:rPr>
              <w:t>иммунологического</w:t>
            </w:r>
            <w:proofErr w:type="gramEnd"/>
            <w:r w:rsidRPr="00AF4DFD">
              <w:rPr>
                <w:color w:val="000000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E5" w:rsidRDefault="00306FE5">
      <w:r>
        <w:separator/>
      </w:r>
    </w:p>
  </w:endnote>
  <w:endnote w:type="continuationSeparator" w:id="0">
    <w:p w:rsidR="00306FE5" w:rsidRDefault="003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306FE5">
    <w:pPr>
      <w:pStyle w:val="a3"/>
      <w:jc w:val="center"/>
    </w:pPr>
  </w:p>
  <w:p w:rsidR="00393291" w:rsidRDefault="00306F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E5" w:rsidRDefault="00306FE5">
      <w:r>
        <w:separator/>
      </w:r>
    </w:p>
  </w:footnote>
  <w:footnote w:type="continuationSeparator" w:id="0">
    <w:p w:rsidR="00306FE5" w:rsidRDefault="0030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46FF7"/>
    <w:rsid w:val="00077441"/>
    <w:rsid w:val="00077CE2"/>
    <w:rsid w:val="000855B8"/>
    <w:rsid w:val="00092D86"/>
    <w:rsid w:val="00092D8E"/>
    <w:rsid w:val="00097B60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E348C"/>
    <w:rsid w:val="001E4252"/>
    <w:rsid w:val="001F0FAF"/>
    <w:rsid w:val="001F6691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00432"/>
    <w:rsid w:val="004226C9"/>
    <w:rsid w:val="00465216"/>
    <w:rsid w:val="00473E0C"/>
    <w:rsid w:val="00477FEF"/>
    <w:rsid w:val="00491033"/>
    <w:rsid w:val="0049679A"/>
    <w:rsid w:val="004B02B3"/>
    <w:rsid w:val="004F189B"/>
    <w:rsid w:val="004F621C"/>
    <w:rsid w:val="004F7930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358F"/>
    <w:rsid w:val="00A876A1"/>
    <w:rsid w:val="00AA517B"/>
    <w:rsid w:val="00AA54F9"/>
    <w:rsid w:val="00AB309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20BD-470F-4C7E-A51D-6F9062B9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24</cp:revision>
  <cp:lastPrinted>2018-07-05T11:24:00Z</cp:lastPrinted>
  <dcterms:created xsi:type="dcterms:W3CDTF">2018-07-17T06:36:00Z</dcterms:created>
  <dcterms:modified xsi:type="dcterms:W3CDTF">2018-08-03T11:57:00Z</dcterms:modified>
</cp:coreProperties>
</file>